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9" w:rsidRPr="00DF48F3" w:rsidRDefault="00677D29" w:rsidP="00DF48F3">
      <w:pPr>
        <w:spacing w:before="63" w:after="0" w:line="271" w:lineRule="exact"/>
        <w:ind w:right="2653"/>
        <w:rPr>
          <w:rFonts w:ascii="Arial" w:eastAsia="Arial" w:hAnsi="Arial" w:cs="Arial"/>
          <w:spacing w:val="2"/>
          <w:position w:val="-1"/>
          <w:sz w:val="24"/>
          <w:szCs w:val="24"/>
        </w:rPr>
      </w:pPr>
    </w:p>
    <w:p w:rsidR="001E1F14" w:rsidRDefault="001E1F14">
      <w:pPr>
        <w:spacing w:after="0" w:line="200" w:lineRule="exact"/>
        <w:rPr>
          <w:sz w:val="20"/>
          <w:szCs w:val="20"/>
        </w:rPr>
      </w:pPr>
    </w:p>
    <w:p w:rsidR="001E1F14" w:rsidRDefault="001E1F14">
      <w:pPr>
        <w:spacing w:after="0"/>
        <w:sectPr w:rsidR="001E1F14">
          <w:headerReference w:type="default" r:id="rId8"/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1E1F14" w:rsidRDefault="001E1F14">
      <w:pPr>
        <w:spacing w:before="9" w:after="0" w:line="220" w:lineRule="exact"/>
      </w:pPr>
    </w:p>
    <w:p w:rsidR="001E1F14" w:rsidRDefault="00A004C9">
      <w:pPr>
        <w:spacing w:after="0" w:line="240" w:lineRule="auto"/>
        <w:ind w:left="111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1E1F14" w:rsidRDefault="00A004C9">
      <w:pPr>
        <w:spacing w:before="32" w:after="0" w:line="235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2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</w:rPr>
        <w:t>X</w:t>
      </w:r>
      <w:r>
        <w:rPr>
          <w:rFonts w:ascii="Arial" w:eastAsia="Arial" w:hAnsi="Arial" w:cs="Arial"/>
          <w:b/>
          <w:bCs/>
          <w:spacing w:val="-3"/>
          <w:position w:val="-2"/>
        </w:rPr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B</w:t>
      </w:r>
      <w:r>
        <w:rPr>
          <w:rFonts w:ascii="Arial" w:eastAsia="Arial" w:hAnsi="Arial" w:cs="Arial"/>
          <w:b/>
          <w:bCs/>
          <w:spacing w:val="1"/>
          <w:position w:val="-2"/>
        </w:rPr>
        <w:t>OO</w:t>
      </w:r>
      <w:r>
        <w:rPr>
          <w:rFonts w:ascii="Arial" w:eastAsia="Arial" w:hAnsi="Arial" w:cs="Arial"/>
          <w:b/>
          <w:bCs/>
          <w:position w:val="-2"/>
        </w:rPr>
        <w:t>K</w:t>
      </w:r>
    </w:p>
    <w:p w:rsidR="001E1F14" w:rsidRDefault="00A004C9">
      <w:pPr>
        <w:tabs>
          <w:tab w:val="left" w:pos="2940"/>
        </w:tabs>
        <w:spacing w:after="0" w:line="278" w:lineRule="exact"/>
        <w:ind w:left="2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>e(s)</w:t>
      </w:r>
      <w:r>
        <w:rPr>
          <w:rFonts w:ascii="Arial" w:eastAsia="Arial" w:hAnsi="Arial" w:cs="Arial"/>
          <w:b/>
          <w:bCs/>
          <w:i/>
          <w:position w:val="-1"/>
        </w:rPr>
        <w:tab/>
      </w:r>
      <w:r>
        <w:rPr>
          <w:rFonts w:ascii="Arial" w:eastAsia="Arial" w:hAnsi="Arial" w:cs="Arial"/>
          <w:b/>
          <w:bCs/>
          <w:spacing w:val="-6"/>
          <w:position w:val="6"/>
        </w:rPr>
        <w:t>A</w:t>
      </w:r>
      <w:r>
        <w:rPr>
          <w:rFonts w:ascii="Arial" w:eastAsia="Arial" w:hAnsi="Arial" w:cs="Arial"/>
          <w:b/>
          <w:bCs/>
          <w:spacing w:val="1"/>
          <w:position w:val="6"/>
        </w:rPr>
        <w:t>N</w:t>
      </w:r>
      <w:r>
        <w:rPr>
          <w:rFonts w:ascii="Arial" w:eastAsia="Arial" w:hAnsi="Arial" w:cs="Arial"/>
          <w:b/>
          <w:bCs/>
          <w:spacing w:val="-1"/>
          <w:position w:val="6"/>
        </w:rPr>
        <w:t>S</w:t>
      </w:r>
      <w:r>
        <w:rPr>
          <w:rFonts w:ascii="Arial" w:eastAsia="Arial" w:hAnsi="Arial" w:cs="Arial"/>
          <w:b/>
          <w:bCs/>
          <w:position w:val="6"/>
        </w:rPr>
        <w:t>WE</w:t>
      </w:r>
      <w:r>
        <w:rPr>
          <w:rFonts w:ascii="Arial" w:eastAsia="Arial" w:hAnsi="Arial" w:cs="Arial"/>
          <w:b/>
          <w:bCs/>
          <w:spacing w:val="1"/>
          <w:position w:val="6"/>
        </w:rPr>
        <w:t>R</w:t>
      </w:r>
      <w:r>
        <w:rPr>
          <w:rFonts w:ascii="Arial" w:eastAsia="Arial" w:hAnsi="Arial" w:cs="Arial"/>
          <w:b/>
          <w:bCs/>
          <w:position w:val="6"/>
        </w:rPr>
        <w:t>S</w:t>
      </w:r>
    </w:p>
    <w:p w:rsidR="001E1F14" w:rsidRDefault="001E1F14">
      <w:pPr>
        <w:spacing w:after="0"/>
        <w:sectPr w:rsidR="001E1F14">
          <w:type w:val="continuous"/>
          <w:pgSz w:w="12240" w:h="15840"/>
          <w:pgMar w:top="220" w:right="0" w:bottom="280" w:left="300" w:header="720" w:footer="720" w:gutter="0"/>
          <w:cols w:num="2" w:space="720" w:equalWidth="0">
            <w:col w:w="2413" w:space="1461"/>
            <w:col w:w="8066"/>
          </w:cols>
        </w:sectPr>
      </w:pPr>
    </w:p>
    <w:p w:rsidR="001E1F14" w:rsidRDefault="001E1F14">
      <w:pPr>
        <w:spacing w:before="3" w:after="0" w:line="150" w:lineRule="exact"/>
        <w:rPr>
          <w:sz w:val="15"/>
          <w:szCs w:val="15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1080"/>
        <w:gridCol w:w="6839"/>
      </w:tblGrid>
      <w:tr w:rsidR="001E1F14" w:rsidRPr="005A35AF" w:rsidTr="0031009F">
        <w:trPr>
          <w:trHeight w:val="2058"/>
          <w:jc w:val="right"/>
        </w:trPr>
        <w:tc>
          <w:tcPr>
            <w:tcW w:w="4291" w:type="dxa"/>
            <w:tcBorders>
              <w:top w:val="single" w:sz="14" w:space="0" w:color="0000FF"/>
              <w:left w:val="nil"/>
              <w:bottom w:val="single" w:sz="6" w:space="0" w:color="3366FF"/>
              <w:right w:val="single" w:sz="12" w:space="0" w:color="FF0000"/>
            </w:tcBorders>
          </w:tcPr>
          <w:p w:rsidR="001E1F14" w:rsidRPr="005A35AF" w:rsidRDefault="003100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Describe the solid state according to the kinetic-molecular theory.</w:t>
            </w:r>
          </w:p>
        </w:tc>
        <w:tc>
          <w:tcPr>
            <w:tcW w:w="1080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1E1F14" w:rsidRPr="005A35AF" w:rsidRDefault="0031009F" w:rsidP="005A35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337</w:t>
            </w:r>
          </w:p>
        </w:tc>
        <w:tc>
          <w:tcPr>
            <w:tcW w:w="6839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nil"/>
            </w:tcBorders>
          </w:tcPr>
          <w:p w:rsidR="0031009F" w:rsidRPr="0031009F" w:rsidRDefault="00183BDA" w:rsidP="0031009F">
            <w:pPr>
              <w:widowControl/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183BDA">
              <w:rPr>
                <w:rFonts w:ascii="Arial" w:eastAsia="Arial" w:hAnsi="Arial" w:cs="Arial"/>
                <w:noProof/>
                <w:spacing w:val="2"/>
                <w:position w:val="-1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D6B240" wp14:editId="6980FDB7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1074420</wp:posOffset>
                      </wp:positionV>
                      <wp:extent cx="2752725" cy="5238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523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BDA" w:rsidRDefault="00183BDA">
                                  <w:r>
                                    <w:t xml:space="preserve">Need to annotate you LNG as you progress in reading or during </w:t>
                                  </w:r>
                                  <w:proofErr w:type="spellStart"/>
                                  <w:r>
                                    <w:t>Tagami’s</w:t>
                                  </w:r>
                                  <w:proofErr w:type="spellEnd"/>
                                  <w:r>
                                    <w:t xml:space="preserve"> lecture.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5.95pt;margin-top:84.6pt;width:216.7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" fillcolor="white [3201]" strokecolor="#ed7d31 [3205]" strokeweight="1pt">
                      <v:textbox>
                        <w:txbxContent>
                          <w:p w:rsidR="00183BDA" w:rsidRDefault="00183BDA">
                            <w:r>
                              <w:t xml:space="preserve">Need to annotate you LNG as you progress in reading or during </w:t>
                            </w:r>
                            <w:proofErr w:type="spellStart"/>
                            <w:r>
                              <w:t>Tagami’s</w:t>
                            </w:r>
                            <w:proofErr w:type="spellEnd"/>
                            <w:r>
                              <w:t xml:space="preserve"> lecture.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09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31009F" w:rsidRPr="0031009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he kinetic molecular theory states that all matter is made up tiny constantly moving particles. </w:t>
            </w:r>
            <w:proofErr w:type="gramStart"/>
            <w:r w:rsidR="0031009F" w:rsidRPr="0031009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in</w:t>
            </w:r>
            <w:proofErr w:type="gramEnd"/>
            <w:r w:rsidR="0031009F" w:rsidRPr="0031009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a gas they are spread out very far from </w:t>
            </w:r>
            <w:proofErr w:type="spellStart"/>
            <w:r w:rsidR="0031009F" w:rsidRPr="0031009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eachother</w:t>
            </w:r>
            <w:proofErr w:type="spellEnd"/>
            <w:r w:rsidR="0031009F" w:rsidRPr="0031009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, a liquid is closer together and a solid is packed tightly. </w:t>
            </w:r>
            <w:proofErr w:type="gramStart"/>
            <w:r w:rsidR="0031009F" w:rsidRPr="0031009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>when</w:t>
            </w:r>
            <w:proofErr w:type="gramEnd"/>
            <w:r w:rsidR="0031009F" w:rsidRPr="0031009F">
              <w:rPr>
                <w:rFonts w:ascii="Helvetica Neue" w:eastAsia="Times New Roman" w:hAnsi="Helvetica Neue"/>
                <w:color w:val="000000"/>
                <w:sz w:val="20"/>
                <w:szCs w:val="20"/>
                <w:shd w:val="clear" w:color="auto" w:fill="FFFFFF"/>
              </w:rPr>
              <w:t xml:space="preserve"> these materials are heated the particles begin to move faster making more friction which causes changes in state, such is call the heat if fusion and vaporization.</w:t>
            </w:r>
          </w:p>
          <w:p w:rsidR="005A35AF" w:rsidRPr="005A35AF" w:rsidRDefault="005A35AF">
            <w:pPr>
              <w:rPr>
                <w:rFonts w:ascii="Times New Roman" w:hAnsi="Times New Roman"/>
                <w:sz w:val="24"/>
              </w:rPr>
            </w:pPr>
          </w:p>
        </w:tc>
      </w:tr>
      <w:tr w:rsidR="001E1F14" w:rsidRPr="005A35AF" w:rsidTr="00873F96">
        <w:trPr>
          <w:trHeight w:val="1529"/>
          <w:jc w:val="right"/>
        </w:trPr>
        <w:tc>
          <w:tcPr>
            <w:tcW w:w="4291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1E1F14" w:rsidRPr="005A35AF" w:rsidRDefault="003100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 is the difference between an amorphous solid and a crystalline solid?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1E1F14" w:rsidRPr="005A35AF" w:rsidRDefault="00D75967" w:rsidP="005A35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1009F" w:rsidRPr="00D75967" w:rsidRDefault="0031009F" w:rsidP="0031009F">
            <w:pPr>
              <w:widowControl/>
              <w:spacing w:after="0" w:line="240" w:lineRule="auto"/>
              <w:rPr>
                <w:rFonts w:asciiTheme="minorHAnsi" w:eastAsia="Times New Roman" w:hAnsiTheme="minorHAnsi"/>
              </w:rPr>
            </w:pPr>
            <w:r w:rsidRPr="00D75967">
              <w:rPr>
                <w:rFonts w:asciiTheme="minorHAnsi" w:eastAsia="Times New Roman" w:hAnsiTheme="minorHAnsi" w:cs="Arial"/>
                <w:bCs/>
                <w:color w:val="222222"/>
                <w:shd w:val="clear" w:color="auto" w:fill="FFFFFF"/>
              </w:rPr>
              <w:t>Amorphous solid</w:t>
            </w:r>
            <w:r w:rsidRPr="00D75967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 xml:space="preserve">, any </w:t>
            </w:r>
            <w:proofErr w:type="spellStart"/>
            <w:r w:rsidRPr="00D75967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noncrystalline</w:t>
            </w:r>
            <w:proofErr w:type="spellEnd"/>
            <w:r w:rsidRPr="00D75967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 </w:t>
            </w:r>
            <w:r w:rsidRPr="00D75967">
              <w:rPr>
                <w:rFonts w:asciiTheme="minorHAnsi" w:eastAsia="Times New Roman" w:hAnsiTheme="minorHAnsi" w:cs="Arial"/>
                <w:bCs/>
                <w:color w:val="222222"/>
                <w:shd w:val="clear" w:color="auto" w:fill="FFFFFF"/>
              </w:rPr>
              <w:t>solid</w:t>
            </w:r>
            <w:r w:rsidRPr="00D75967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 in which the atoms and molecules are not organized in a definite lattice pattern. Such </w:t>
            </w:r>
            <w:proofErr w:type="spellStart"/>
            <w:r w:rsidRPr="00D75967">
              <w:rPr>
                <w:rFonts w:asciiTheme="minorHAnsi" w:eastAsia="Times New Roman" w:hAnsiTheme="minorHAnsi" w:cs="Arial"/>
                <w:bCs/>
                <w:color w:val="222222"/>
                <w:shd w:val="clear" w:color="auto" w:fill="FFFFFF"/>
              </w:rPr>
              <w:t>solids</w:t>
            </w:r>
            <w:r w:rsidRPr="00D75967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include</w:t>
            </w:r>
            <w:proofErr w:type="spellEnd"/>
            <w:r w:rsidRPr="00D75967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 xml:space="preserve"> glass, plastic, and gel.</w:t>
            </w:r>
          </w:p>
          <w:p w:rsidR="001E1F14" w:rsidRPr="005A35AF" w:rsidRDefault="001E1F14">
            <w:pPr>
              <w:rPr>
                <w:rFonts w:ascii="Times New Roman" w:hAnsi="Times New Roman"/>
                <w:sz w:val="24"/>
              </w:rPr>
            </w:pPr>
          </w:p>
        </w:tc>
      </w:tr>
      <w:tr w:rsidR="001E1F14" w:rsidRPr="005A35AF" w:rsidTr="00873F96">
        <w:trPr>
          <w:trHeight w:val="1691"/>
          <w:jc w:val="right"/>
        </w:trPr>
        <w:tc>
          <w:tcPr>
            <w:tcW w:w="4291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1E1F14" w:rsidRPr="005A35AF" w:rsidRDefault="00D759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Compare and contrast the four types of crystals.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1E1F14" w:rsidRPr="005A35AF" w:rsidRDefault="00D75967" w:rsidP="005A35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 w:rsidR="00873F96">
              <w:rPr>
                <w:rFonts w:ascii="Times New Roman" w:hAnsi="Times New Roman"/>
                <w:sz w:val="24"/>
              </w:rPr>
              <w:t>9-340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D75967" w:rsidRPr="00D75967" w:rsidRDefault="00D75967" w:rsidP="00D75967">
            <w:pPr>
              <w:widowControl/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D75967">
              <w:rPr>
                <w:rFonts w:ascii="Helvetica Neue" w:eastAsia="Times New Roman" w:hAnsi="Helvetica Neue"/>
                <w:color w:val="373A3E"/>
                <w:sz w:val="21"/>
                <w:szCs w:val="21"/>
                <w:shd w:val="clear" w:color="auto" w:fill="FFFFFF"/>
              </w:rPr>
              <w:t>Covalent, Metallic, and Ionic crystals have high melting points and densities, but molecular crystals tend to be soft and has a lower melting point.</w:t>
            </w:r>
          </w:p>
          <w:p w:rsidR="001E1F14" w:rsidRPr="005A35AF" w:rsidRDefault="001E1F14">
            <w:pPr>
              <w:rPr>
                <w:rFonts w:ascii="Times New Roman" w:hAnsi="Times New Roman"/>
                <w:sz w:val="24"/>
              </w:rPr>
            </w:pPr>
          </w:p>
        </w:tc>
      </w:tr>
      <w:tr w:rsidR="001E1F14" w:rsidRPr="005A35AF" w:rsidTr="00873F96">
        <w:trPr>
          <w:trHeight w:val="2492"/>
          <w:jc w:val="right"/>
        </w:trPr>
        <w:tc>
          <w:tcPr>
            <w:tcW w:w="4291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1E1F14" w:rsidRPr="005A35AF" w:rsidRDefault="00D75967" w:rsidP="00641A7E">
            <w:pPr>
              <w:spacing w:after="0" w:line="240" w:lineRule="auto"/>
              <w:ind w:right="73"/>
              <w:rPr>
                <w:rFonts w:ascii="Times New Roman" w:eastAsia="Arial Narrow" w:hAnsi="Times New Roman"/>
                <w:sz w:val="24"/>
              </w:rPr>
            </w:pPr>
            <w:r>
              <w:rPr>
                <w:rFonts w:ascii="Times New Roman" w:eastAsia="Arial Narrow" w:hAnsi="Times New Roman"/>
                <w:sz w:val="24"/>
              </w:rPr>
              <w:t>Why do crystalline solids shatter into regularly shaped fragments when broken?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1E1F14" w:rsidRPr="005A35AF" w:rsidRDefault="00873F96" w:rsidP="005A35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340-341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D75967" w:rsidRPr="00873F96" w:rsidRDefault="00D75967" w:rsidP="00D75967">
            <w:pPr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Theme="minorHAnsi" w:eastAsia="Times New Roman" w:hAnsiTheme="minorHAnsi" w:cs="Arial"/>
                <w:color w:val="222222"/>
              </w:rPr>
            </w:pPr>
            <w:r w:rsidRPr="00873F96">
              <w:rPr>
                <w:rFonts w:asciiTheme="minorHAnsi" w:eastAsia="Times New Roman" w:hAnsiTheme="minorHAnsi" w:cs="Arial"/>
                <w:bCs/>
                <w:color w:val="222222"/>
              </w:rPr>
              <w:t>Crystalline solids shatter into regularly shaped fragments</w:t>
            </w:r>
            <w:r w:rsidRPr="00873F96">
              <w:rPr>
                <w:rFonts w:asciiTheme="minorHAnsi" w:eastAsia="Times New Roman" w:hAnsiTheme="minorHAnsi" w:cs="Arial"/>
                <w:color w:val="222222"/>
              </w:rPr>
              <w:t> because they are made from atoms linked by ionic bonding that allow for geometric structures such as: hexagonal, cubic, and tetrahedral. Ionic crystals, covalent network crystals and metallic crystals are all similar in that they all have high melting points.</w:t>
            </w:r>
          </w:p>
          <w:p w:rsidR="001E1F14" w:rsidRPr="005A35AF" w:rsidRDefault="001E1F1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E1F14" w:rsidRDefault="00BB6C69">
      <w:pPr>
        <w:spacing w:after="0"/>
        <w:sectPr w:rsidR="001E1F14">
          <w:type w:val="continuous"/>
          <w:pgSz w:w="12240" w:h="15840"/>
          <w:pgMar w:top="220" w:right="0" w:bottom="280" w:left="300" w:header="720" w:footer="720" w:gutter="0"/>
          <w:cols w:space="720"/>
        </w:sectPr>
      </w:pPr>
      <w:r w:rsidRPr="00BB6C69">
        <w:rPr>
          <w:rFonts w:ascii="Times New Roman" w:hAnsi="Times New Roman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7938CD" wp14:editId="7284D8ED">
                <wp:simplePos x="0" y="0"/>
                <wp:positionH relativeFrom="column">
                  <wp:posOffset>4086225</wp:posOffset>
                </wp:positionH>
                <wp:positionV relativeFrom="paragraph">
                  <wp:posOffset>144780</wp:posOffset>
                </wp:positionV>
                <wp:extent cx="2933700" cy="971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69" w:rsidRDefault="00BB6C69">
                            <w:r>
                              <w:t xml:space="preserve">These questions have already been used in the chapter outline. It would be more beneficial to make up your own questions so you know what you need to review, </w:t>
                            </w:r>
                            <w:proofErr w:type="spellStart"/>
                            <w:r>
                              <w:t>imo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1.75pt;margin-top:11.4pt;width:231pt;height:7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" fillcolor="white [3201]" strokecolor="#ed7d31 [3205]" strokeweight="1pt">
                <v:textbox>
                  <w:txbxContent>
                    <w:p w:rsidR="00BB6C69" w:rsidRDefault="00BB6C69">
                      <w:r>
                        <w:t xml:space="preserve">These questions have already been used in the chapter outline. It would be more beneficial to make up your own questions so you know what you need to review, </w:t>
                      </w:r>
                      <w:proofErr w:type="spellStart"/>
                      <w:r>
                        <w:t>imo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1F14" w:rsidRPr="00C526B5" w:rsidRDefault="00D819B7" w:rsidP="00C526B5">
      <w:pPr>
        <w:rPr>
          <w:rFonts w:ascii="Times New Roman" w:hAnsi="Times New Roman"/>
          <w:sz w:val="24"/>
        </w:rPr>
      </w:pPr>
      <w:bookmarkStart w:id="0" w:name="_GoBack"/>
      <w:bookmarkEnd w:id="0"/>
      <w:r w:rsidRPr="00D819B7">
        <w:rPr>
          <w:rFonts w:ascii="Times New Roman" w:hAnsi="Times New Roman"/>
          <w:noProof/>
          <w:sz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posOffset>3371850</wp:posOffset>
                </wp:positionH>
                <wp:positionV relativeFrom="paragraph">
                  <wp:posOffset>1509395</wp:posOffset>
                </wp:positionV>
                <wp:extent cx="2000250" cy="1403985"/>
                <wp:effectExtent l="0" t="0" r="1905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B7" w:rsidRDefault="00D819B7">
                            <w:r>
                              <w:t>Proofreading is a good idea.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5.5pt;margin-top:118.85pt;width:157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" fillcolor="white [3201]" strokecolor="#ed7d31 [3205]" strokeweight="1pt">
                <v:textbox style="mso-fit-shape-to-text:t">
                  <w:txbxContent>
                    <w:p w:rsidR="00D819B7" w:rsidRDefault="00D819B7">
                      <w:r>
                        <w:t>Proofreading is a good idea.</w:t>
                      </w:r>
                    </w:p>
                  </w:txbxContent>
                </v:textbox>
              </v:shape>
            </w:pict>
          </mc:Fallback>
        </mc:AlternateContent>
      </w:r>
      <w:r w:rsidR="00986F2B">
        <w:rPr>
          <w:noProof/>
          <w:lang w:eastAsia="zh-TW"/>
        </w:rPr>
        <mc:AlternateContent>
          <mc:Choice Requires="wps">
            <w:drawing>
              <wp:anchor distT="91440" distB="91440" distL="114300" distR="114300" simplePos="0" relativeHeight="25165772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-6985</wp:posOffset>
                </wp:positionV>
                <wp:extent cx="7372350" cy="1743075"/>
                <wp:effectExtent l="0" t="0" r="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96" w:rsidRPr="00873F96" w:rsidRDefault="00D75967" w:rsidP="00873F96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Theme="minorHAnsi" w:eastAsia="Times New Roman" w:hAnsiTheme="minorHAnsi" w:cs="Arial"/>
                                <w:color w:val="222222"/>
                              </w:rPr>
                            </w:pPr>
                            <w:r w:rsidRPr="004B5BE1"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Summary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73F96">
                              <w:rPr>
                                <w:rFonts w:ascii="Helvetica Neue" w:eastAsia="Times New Roman" w:hAnsi="Helvetica Neu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</w:t>
                            </w:r>
                            <w:r w:rsidR="00873F96" w:rsidRPr="0031009F">
                              <w:rPr>
                                <w:rFonts w:ascii="Helvetica Neue" w:eastAsia="Times New Roman" w:hAnsi="Helvetica Neu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he kinetic molecular theory states that all matter is made up tiny constantly moving particles. </w:t>
                            </w:r>
                            <w:proofErr w:type="gramStart"/>
                            <w:r w:rsidR="00873F96" w:rsidRPr="0031009F">
                              <w:rPr>
                                <w:rFonts w:ascii="Helvetica Neue" w:eastAsia="Times New Roman" w:hAnsi="Helvetica Neu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in</w:t>
                            </w:r>
                            <w:proofErr w:type="gramEnd"/>
                            <w:r w:rsidR="00873F96" w:rsidRPr="0031009F">
                              <w:rPr>
                                <w:rFonts w:ascii="Helvetica Neue" w:eastAsia="Times New Roman" w:hAnsi="Helvetica Neu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 gas they are spread out very far from </w:t>
                            </w:r>
                            <w:proofErr w:type="spellStart"/>
                            <w:r w:rsidR="00873F96" w:rsidRPr="0031009F">
                              <w:rPr>
                                <w:rFonts w:ascii="Helvetica Neue" w:eastAsia="Times New Roman" w:hAnsi="Helvetica Neu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eachother</w:t>
                            </w:r>
                            <w:proofErr w:type="spellEnd"/>
                            <w:r w:rsidR="00873F96" w:rsidRPr="0031009F">
                              <w:rPr>
                                <w:rFonts w:ascii="Helvetica Neue" w:eastAsia="Times New Roman" w:hAnsi="Helvetica Neu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a liquid is closer together and a solid is packed tightly. </w:t>
                            </w:r>
                            <w:proofErr w:type="gramStart"/>
                            <w:r w:rsidR="00873F96" w:rsidRPr="0031009F">
                              <w:rPr>
                                <w:rFonts w:ascii="Helvetica Neue" w:eastAsia="Times New Roman" w:hAnsi="Helvetica Neu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when</w:t>
                            </w:r>
                            <w:proofErr w:type="gramEnd"/>
                            <w:r w:rsidR="00873F96" w:rsidRPr="0031009F">
                              <w:rPr>
                                <w:rFonts w:ascii="Helvetica Neue" w:eastAsia="Times New Roman" w:hAnsi="Helvetica Neu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these materials are heated the particles begin to move faster making more friction which causes changes in state, such is call the heat if fusion and vaporization.</w:t>
                            </w:r>
                            <w:r w:rsidR="00873F96">
                              <w:rPr>
                                <w:rFonts w:ascii="Helvetica Neue" w:eastAsia="Times New Roman" w:hAnsi="Helvetica Neu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73F96" w:rsidRPr="00D75967">
                              <w:rPr>
                                <w:rFonts w:asciiTheme="minorHAnsi" w:eastAsia="Times New Roman" w:hAnsiTheme="minorHAnsi" w:cs="Arial"/>
                                <w:bCs/>
                                <w:color w:val="222222"/>
                                <w:shd w:val="clear" w:color="auto" w:fill="FFFFFF"/>
                              </w:rPr>
                              <w:t>Amorphous solid</w:t>
                            </w:r>
                            <w:r w:rsidR="00873F96" w:rsidRPr="00D75967">
                              <w:rPr>
                                <w:rFonts w:asciiTheme="minorHAnsi" w:eastAsia="Times New Roman" w:hAnsiTheme="minorHAnsi" w:cs="Arial"/>
                                <w:color w:val="222222"/>
                                <w:shd w:val="clear" w:color="auto" w:fill="FFFFFF"/>
                              </w:rPr>
                              <w:t xml:space="preserve">, any </w:t>
                            </w:r>
                            <w:proofErr w:type="spellStart"/>
                            <w:r w:rsidR="00873F96" w:rsidRPr="00D75967">
                              <w:rPr>
                                <w:rFonts w:asciiTheme="minorHAnsi" w:eastAsia="Times New Roman" w:hAnsiTheme="minorHAnsi" w:cs="Arial"/>
                                <w:color w:val="222222"/>
                                <w:shd w:val="clear" w:color="auto" w:fill="FFFFFF"/>
                              </w:rPr>
                              <w:t>noncrystalline</w:t>
                            </w:r>
                            <w:proofErr w:type="spellEnd"/>
                            <w:r w:rsidR="00873F96" w:rsidRPr="00D75967">
                              <w:rPr>
                                <w:rFonts w:asciiTheme="minorHAnsi" w:eastAsia="Times New Roman" w:hAnsiTheme="minorHAnsi" w:cs="Arial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="00873F96" w:rsidRPr="00D75967">
                              <w:rPr>
                                <w:rFonts w:asciiTheme="minorHAnsi" w:eastAsia="Times New Roman" w:hAnsiTheme="minorHAnsi" w:cs="Arial"/>
                                <w:bCs/>
                                <w:color w:val="222222"/>
                                <w:shd w:val="clear" w:color="auto" w:fill="FFFFFF"/>
                              </w:rPr>
                              <w:t>solid</w:t>
                            </w:r>
                            <w:r w:rsidR="00873F96" w:rsidRPr="00D75967">
                              <w:rPr>
                                <w:rFonts w:asciiTheme="minorHAnsi" w:eastAsia="Times New Roman" w:hAnsiTheme="minorHAnsi" w:cs="Arial"/>
                                <w:color w:val="222222"/>
                                <w:shd w:val="clear" w:color="auto" w:fill="FFFFFF"/>
                              </w:rPr>
                              <w:t> in which the atoms and molecules are not organized in a definite lattice pattern. Such </w:t>
                            </w:r>
                            <w:proofErr w:type="spellStart"/>
                            <w:r w:rsidR="00873F96" w:rsidRPr="00D75967">
                              <w:rPr>
                                <w:rFonts w:asciiTheme="minorHAnsi" w:eastAsia="Times New Roman" w:hAnsiTheme="minorHAnsi" w:cs="Arial"/>
                                <w:bCs/>
                                <w:color w:val="222222"/>
                                <w:shd w:val="clear" w:color="auto" w:fill="FFFFFF"/>
                              </w:rPr>
                              <w:t>solids</w:t>
                            </w:r>
                            <w:r w:rsidR="00873F96" w:rsidRPr="00D75967">
                              <w:rPr>
                                <w:rFonts w:asciiTheme="minorHAnsi" w:eastAsia="Times New Roman" w:hAnsiTheme="minorHAnsi" w:cs="Arial"/>
                                <w:color w:val="222222"/>
                                <w:shd w:val="clear" w:color="auto" w:fill="FFFFFF"/>
                              </w:rPr>
                              <w:t>include</w:t>
                            </w:r>
                            <w:proofErr w:type="spellEnd"/>
                            <w:r w:rsidR="00873F96" w:rsidRPr="00D75967">
                              <w:rPr>
                                <w:rFonts w:asciiTheme="minorHAnsi" w:eastAsia="Times New Roman" w:hAnsiTheme="minorHAnsi" w:cs="Arial"/>
                                <w:color w:val="222222"/>
                                <w:shd w:val="clear" w:color="auto" w:fill="FFFFFF"/>
                              </w:rPr>
                              <w:t xml:space="preserve"> glass, plastic, and gel.</w:t>
                            </w:r>
                            <w:r w:rsidR="00873F96">
                              <w:rPr>
                                <w:rFonts w:asciiTheme="minorHAnsi" w:eastAsia="Times New Roman" w:hAnsiTheme="minorHAnsi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873F96" w:rsidRPr="00873F96">
                              <w:rPr>
                                <w:rFonts w:asciiTheme="minorHAnsi" w:eastAsia="Times New Roman" w:hAnsiTheme="minorHAnsi" w:cs="Arial"/>
                                <w:bCs/>
                                <w:color w:val="222222"/>
                              </w:rPr>
                              <w:t>Crystalline solids shatter into regularly shaped fragments</w:t>
                            </w:r>
                            <w:r w:rsidR="00873F96" w:rsidRPr="00873F96">
                              <w:rPr>
                                <w:rFonts w:asciiTheme="minorHAnsi" w:eastAsia="Times New Roman" w:hAnsiTheme="minorHAnsi" w:cs="Arial"/>
                                <w:color w:val="222222"/>
                              </w:rPr>
                              <w:t> because they are made from atoms linked by ionic bonding that allow for geometric structures such as: hexagonal, cubic, and tetrahedral. Ionic crystals, covalent network crystals and metallic crystals are all similar in that they all have high melting points.</w:t>
                            </w:r>
                          </w:p>
                          <w:p w:rsidR="00873F96" w:rsidRPr="00D75967" w:rsidRDefault="00873F96" w:rsidP="00873F96">
                            <w:pPr>
                              <w:widowControl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  <w:p w:rsidR="00873F96" w:rsidRPr="0031009F" w:rsidRDefault="00873F96" w:rsidP="00873F96">
                            <w:pPr>
                              <w:widowControl/>
                              <w:spacing w:after="0" w:line="240" w:lineRule="auto"/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</w:p>
                          <w:p w:rsidR="00D75967" w:rsidRPr="00C526B5" w:rsidRDefault="00D75967" w:rsidP="00C526B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rFonts w:ascii="Times New Roman" w:hAnsi="Times New Roman"/>
                                <w:iCs/>
                                <w:color w:val="5B9BD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-.55pt;width:580.5pt;height:137.2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" filled="f" stroked="f">
                <v:textbox>
                  <w:txbxContent>
                    <w:p w:rsidR="00873F96" w:rsidRPr="00873F96" w:rsidRDefault="00D75967" w:rsidP="00873F96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Theme="minorHAnsi" w:eastAsia="Times New Roman" w:hAnsiTheme="minorHAnsi" w:cs="Arial"/>
                          <w:color w:val="222222"/>
                        </w:rPr>
                      </w:pPr>
                      <w:bookmarkStart w:id="1" w:name="_GoBack"/>
                      <w:r w:rsidRPr="004B5BE1"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  <w:u w:val="single"/>
                        </w:rPr>
                        <w:t>Summary</w:t>
                      </w:r>
                      <w:r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 xml:space="preserve">: </w:t>
                      </w:r>
                      <w:r w:rsidR="00873F96">
                        <w:rPr>
                          <w:rFonts w:ascii="Helvetica Neue" w:eastAsia="Times New Roman" w:hAnsi="Helvetica Neu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</w:t>
                      </w:r>
                      <w:r w:rsidR="00873F96" w:rsidRPr="0031009F">
                        <w:rPr>
                          <w:rFonts w:ascii="Helvetica Neue" w:eastAsia="Times New Roman" w:hAnsi="Helvetica Neu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he kinetic molecular theory states that all matter is made up tiny constantly moving particles. </w:t>
                      </w:r>
                      <w:proofErr w:type="gramStart"/>
                      <w:r w:rsidR="00873F96" w:rsidRPr="0031009F">
                        <w:rPr>
                          <w:rFonts w:ascii="Helvetica Neue" w:eastAsia="Times New Roman" w:hAnsi="Helvetica Neu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</w:t>
                      </w:r>
                      <w:proofErr w:type="gramEnd"/>
                      <w:r w:rsidR="00873F96" w:rsidRPr="0031009F">
                        <w:rPr>
                          <w:rFonts w:ascii="Helvetica Neue" w:eastAsia="Times New Roman" w:hAnsi="Helvetica Neu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 gas they are spread out very far from </w:t>
                      </w:r>
                      <w:proofErr w:type="spellStart"/>
                      <w:r w:rsidR="00873F96" w:rsidRPr="0031009F">
                        <w:rPr>
                          <w:rFonts w:ascii="Helvetica Neue" w:eastAsia="Times New Roman" w:hAnsi="Helvetica Neu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eachother</w:t>
                      </w:r>
                      <w:proofErr w:type="spellEnd"/>
                      <w:r w:rsidR="00873F96" w:rsidRPr="0031009F">
                        <w:rPr>
                          <w:rFonts w:ascii="Helvetica Neue" w:eastAsia="Times New Roman" w:hAnsi="Helvetica Neu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a liquid is closer together and a solid is packed tightly. </w:t>
                      </w:r>
                      <w:proofErr w:type="gramStart"/>
                      <w:r w:rsidR="00873F96" w:rsidRPr="0031009F">
                        <w:rPr>
                          <w:rFonts w:ascii="Helvetica Neue" w:eastAsia="Times New Roman" w:hAnsi="Helvetica Neu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when</w:t>
                      </w:r>
                      <w:proofErr w:type="gramEnd"/>
                      <w:r w:rsidR="00873F96" w:rsidRPr="0031009F">
                        <w:rPr>
                          <w:rFonts w:ascii="Helvetica Neue" w:eastAsia="Times New Roman" w:hAnsi="Helvetica Neu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these materials are heated the particles begin to move faster making more friction which causes changes in state, such is call the heat if fusion and vaporization.</w:t>
                      </w:r>
                      <w:r w:rsidR="00873F96">
                        <w:rPr>
                          <w:rFonts w:ascii="Helvetica Neue" w:eastAsia="Times New Roman" w:hAnsi="Helvetica Neu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73F96" w:rsidRPr="00D75967">
                        <w:rPr>
                          <w:rFonts w:asciiTheme="minorHAnsi" w:eastAsia="Times New Roman" w:hAnsiTheme="minorHAnsi" w:cs="Arial"/>
                          <w:bCs/>
                          <w:color w:val="222222"/>
                          <w:shd w:val="clear" w:color="auto" w:fill="FFFFFF"/>
                        </w:rPr>
                        <w:t>Amorphous solid</w:t>
                      </w:r>
                      <w:r w:rsidR="00873F96" w:rsidRPr="00D75967">
                        <w:rPr>
                          <w:rFonts w:asciiTheme="minorHAnsi" w:eastAsia="Times New Roman" w:hAnsiTheme="minorHAnsi" w:cs="Arial"/>
                          <w:color w:val="222222"/>
                          <w:shd w:val="clear" w:color="auto" w:fill="FFFFFF"/>
                        </w:rPr>
                        <w:t xml:space="preserve">, any </w:t>
                      </w:r>
                      <w:proofErr w:type="spellStart"/>
                      <w:r w:rsidR="00873F96" w:rsidRPr="00D75967">
                        <w:rPr>
                          <w:rFonts w:asciiTheme="minorHAnsi" w:eastAsia="Times New Roman" w:hAnsiTheme="minorHAnsi" w:cs="Arial"/>
                          <w:color w:val="222222"/>
                          <w:shd w:val="clear" w:color="auto" w:fill="FFFFFF"/>
                        </w:rPr>
                        <w:t>noncrystalline</w:t>
                      </w:r>
                      <w:proofErr w:type="spellEnd"/>
                      <w:r w:rsidR="00873F96" w:rsidRPr="00D75967">
                        <w:rPr>
                          <w:rFonts w:asciiTheme="minorHAnsi" w:eastAsia="Times New Roman" w:hAnsiTheme="minorHAnsi" w:cs="Arial"/>
                          <w:color w:val="222222"/>
                          <w:shd w:val="clear" w:color="auto" w:fill="FFFFFF"/>
                        </w:rPr>
                        <w:t> </w:t>
                      </w:r>
                      <w:r w:rsidR="00873F96" w:rsidRPr="00D75967">
                        <w:rPr>
                          <w:rFonts w:asciiTheme="minorHAnsi" w:eastAsia="Times New Roman" w:hAnsiTheme="minorHAnsi" w:cs="Arial"/>
                          <w:bCs/>
                          <w:color w:val="222222"/>
                          <w:shd w:val="clear" w:color="auto" w:fill="FFFFFF"/>
                        </w:rPr>
                        <w:t>solid</w:t>
                      </w:r>
                      <w:r w:rsidR="00873F96" w:rsidRPr="00D75967">
                        <w:rPr>
                          <w:rFonts w:asciiTheme="minorHAnsi" w:eastAsia="Times New Roman" w:hAnsiTheme="minorHAnsi" w:cs="Arial"/>
                          <w:color w:val="222222"/>
                          <w:shd w:val="clear" w:color="auto" w:fill="FFFFFF"/>
                        </w:rPr>
                        <w:t> in which the atoms and molecules are not organized in a definite lattice pattern. Such </w:t>
                      </w:r>
                      <w:proofErr w:type="spellStart"/>
                      <w:r w:rsidR="00873F96" w:rsidRPr="00D75967">
                        <w:rPr>
                          <w:rFonts w:asciiTheme="minorHAnsi" w:eastAsia="Times New Roman" w:hAnsiTheme="minorHAnsi" w:cs="Arial"/>
                          <w:bCs/>
                          <w:color w:val="222222"/>
                          <w:shd w:val="clear" w:color="auto" w:fill="FFFFFF"/>
                        </w:rPr>
                        <w:t>solids</w:t>
                      </w:r>
                      <w:r w:rsidR="00873F96" w:rsidRPr="00D75967">
                        <w:rPr>
                          <w:rFonts w:asciiTheme="minorHAnsi" w:eastAsia="Times New Roman" w:hAnsiTheme="minorHAnsi" w:cs="Arial"/>
                          <w:color w:val="222222"/>
                          <w:shd w:val="clear" w:color="auto" w:fill="FFFFFF"/>
                        </w:rPr>
                        <w:t>include</w:t>
                      </w:r>
                      <w:proofErr w:type="spellEnd"/>
                      <w:r w:rsidR="00873F96" w:rsidRPr="00D75967">
                        <w:rPr>
                          <w:rFonts w:asciiTheme="minorHAnsi" w:eastAsia="Times New Roman" w:hAnsiTheme="minorHAnsi" w:cs="Arial"/>
                          <w:color w:val="222222"/>
                          <w:shd w:val="clear" w:color="auto" w:fill="FFFFFF"/>
                        </w:rPr>
                        <w:t xml:space="preserve"> glass, plastic, and gel.</w:t>
                      </w:r>
                      <w:r w:rsidR="00873F96">
                        <w:rPr>
                          <w:rFonts w:asciiTheme="minorHAnsi" w:eastAsia="Times New Roman" w:hAnsiTheme="minorHAnsi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873F96" w:rsidRPr="00873F96">
                        <w:rPr>
                          <w:rFonts w:asciiTheme="minorHAnsi" w:eastAsia="Times New Roman" w:hAnsiTheme="minorHAnsi" w:cs="Arial"/>
                          <w:bCs/>
                          <w:color w:val="222222"/>
                        </w:rPr>
                        <w:t>Crystalline solids shatter into regularly shaped fragments</w:t>
                      </w:r>
                      <w:r w:rsidR="00873F96" w:rsidRPr="00873F96">
                        <w:rPr>
                          <w:rFonts w:asciiTheme="minorHAnsi" w:eastAsia="Times New Roman" w:hAnsiTheme="minorHAnsi" w:cs="Arial"/>
                          <w:color w:val="222222"/>
                        </w:rPr>
                        <w:t> because they are made from atoms linked by ionic bonding that allow for geometric structures such as: hexagonal, cubic, and tetrahedral. Ionic crystals, covalent network crystals and metallic crystals are all similar in that they all have high melting points.</w:t>
                      </w:r>
                    </w:p>
                    <w:p w:rsidR="00873F96" w:rsidRPr="00D75967" w:rsidRDefault="00873F96" w:rsidP="00873F96">
                      <w:pPr>
                        <w:widowControl/>
                        <w:spacing w:after="0" w:line="240" w:lineRule="auto"/>
                        <w:rPr>
                          <w:rFonts w:asciiTheme="minorHAnsi" w:eastAsia="Times New Roman" w:hAnsiTheme="minorHAnsi"/>
                        </w:rPr>
                      </w:pPr>
                    </w:p>
                    <w:p w:rsidR="00873F96" w:rsidRPr="0031009F" w:rsidRDefault="00873F96" w:rsidP="00873F96">
                      <w:pPr>
                        <w:widowControl/>
                        <w:spacing w:after="0" w:line="240" w:lineRule="auto"/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</w:p>
                    <w:bookmarkEnd w:id="1"/>
                    <w:p w:rsidR="00D75967" w:rsidRPr="00C526B5" w:rsidRDefault="00D75967" w:rsidP="00C526B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rFonts w:ascii="Times New Roman" w:hAnsi="Times New Roman"/>
                          <w:iCs/>
                          <w:color w:val="5B9BD5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E1F14" w:rsidRPr="00C526B5">
      <w:pgSz w:w="12240" w:h="15840"/>
      <w:pgMar w:top="600" w:right="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00" w:rsidRDefault="003E6000" w:rsidP="00DF48F3">
      <w:pPr>
        <w:spacing w:after="0" w:line="240" w:lineRule="auto"/>
      </w:pPr>
      <w:r>
        <w:separator/>
      </w:r>
    </w:p>
  </w:endnote>
  <w:endnote w:type="continuationSeparator" w:id="0">
    <w:p w:rsidR="003E6000" w:rsidRDefault="003E6000" w:rsidP="00D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00" w:rsidRDefault="003E6000" w:rsidP="00DF48F3">
      <w:pPr>
        <w:spacing w:after="0" w:line="240" w:lineRule="auto"/>
      </w:pPr>
      <w:r>
        <w:separator/>
      </w:r>
    </w:p>
  </w:footnote>
  <w:footnote w:type="continuationSeparator" w:id="0">
    <w:p w:rsidR="003E6000" w:rsidRDefault="003E6000" w:rsidP="00D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F3" w:rsidRDefault="00DF48F3" w:rsidP="00DF48F3">
    <w:pPr>
      <w:pStyle w:val="Header"/>
      <w:jc w:val="center"/>
    </w:pPr>
    <w:r>
      <w:t>Amaan Patel Block 4</w:t>
    </w:r>
  </w:p>
  <w:p w:rsidR="00DF48F3" w:rsidRDefault="00DF48F3" w:rsidP="00DF48F3">
    <w:pPr>
      <w:pStyle w:val="Header"/>
      <w:jc w:val="center"/>
    </w:pPr>
    <w:r>
      <w:t>LNG 10.3</w:t>
    </w:r>
  </w:p>
  <w:p w:rsidR="00DF48F3" w:rsidRDefault="00DF4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7F19"/>
    <w:multiLevelType w:val="multilevel"/>
    <w:tmpl w:val="47B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14"/>
    <w:rsid w:val="00183BDA"/>
    <w:rsid w:val="001C0F73"/>
    <w:rsid w:val="001E1F14"/>
    <w:rsid w:val="0031009F"/>
    <w:rsid w:val="003E6000"/>
    <w:rsid w:val="004B5BE1"/>
    <w:rsid w:val="005A35AF"/>
    <w:rsid w:val="00641A7E"/>
    <w:rsid w:val="00655059"/>
    <w:rsid w:val="00677D29"/>
    <w:rsid w:val="007A43CB"/>
    <w:rsid w:val="00873F96"/>
    <w:rsid w:val="0092339F"/>
    <w:rsid w:val="00986F2B"/>
    <w:rsid w:val="009C1636"/>
    <w:rsid w:val="00A004C9"/>
    <w:rsid w:val="00AD5AF4"/>
    <w:rsid w:val="00BB6C69"/>
    <w:rsid w:val="00BE5200"/>
    <w:rsid w:val="00C526B5"/>
    <w:rsid w:val="00D75967"/>
    <w:rsid w:val="00D819B7"/>
    <w:rsid w:val="00DF101C"/>
    <w:rsid w:val="00DF48F3"/>
    <w:rsid w:val="00E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Cynthia Trieu</cp:lastModifiedBy>
  <cp:revision>2</cp:revision>
  <dcterms:created xsi:type="dcterms:W3CDTF">2015-01-26T01:30:00Z</dcterms:created>
  <dcterms:modified xsi:type="dcterms:W3CDTF">2015-01-26T01:30:00Z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2014-09-01T00:00:00Z</vt:filetime>
  </property>
</Properties>
</file>