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3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Formulas and Chemical Compounds</w:t>
      </w:r>
      <w:r w:rsidR="00B8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Chemical Names and Formulas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commentRangeStart w:id="0"/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Significance of a Chemical Formula </w:t>
      </w:r>
      <w:commentRangeEnd w:id="0"/>
      <w:r w:rsidR="00030F7D">
        <w:rPr>
          <w:rStyle w:val="CommentReference"/>
        </w:rPr>
        <w:commentReference w:id="0"/>
      </w:r>
      <w:r>
        <w:rPr>
          <w:rFonts w:ascii="Times New Roman" w:hAnsi="Times New Roman" w:cs="Times New Roman"/>
          <w:sz w:val="24"/>
          <w:szCs w:val="24"/>
          <w:u w:val="single"/>
        </w:rPr>
        <w:t>(pp219)</w:t>
      </w:r>
    </w:p>
    <w:p w:rsidR="0082509B" w:rsidRDefault="0082509B" w:rsidP="00D1705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17053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D17053">
        <w:rPr>
          <w:rFonts w:ascii="Times New Roman" w:hAnsi="Times New Roman" w:cs="Times New Roman"/>
          <w:sz w:val="24"/>
          <w:szCs w:val="24"/>
        </w:rPr>
        <w:t xml:space="preserve">For molecular compounds </w:t>
      </w:r>
      <w:commentRangeEnd w:id="1"/>
      <w:r w:rsidR="00030F7D">
        <w:rPr>
          <w:rStyle w:val="CommentReference"/>
        </w:rPr>
        <w:commentReference w:id="1"/>
      </w:r>
      <w:r w:rsidR="00D17053">
        <w:rPr>
          <w:rFonts w:ascii="Times New Roman" w:hAnsi="Times New Roman" w:cs="Times New Roman"/>
          <w:sz w:val="24"/>
          <w:szCs w:val="24"/>
        </w:rPr>
        <w:t>the chemical formula indicates the number of atoms in the compound</w:t>
      </w:r>
    </w:p>
    <w:p w:rsidR="00D17053" w:rsidRDefault="00D17053" w:rsidP="00D170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Monatomic Ions </w:t>
      </w:r>
      <w:r>
        <w:rPr>
          <w:rFonts w:ascii="Times New Roman" w:hAnsi="Times New Roman" w:cs="Times New Roman"/>
          <w:sz w:val="24"/>
          <w:szCs w:val="24"/>
          <w:u w:val="single"/>
        </w:rPr>
        <w:t>(pp220)</w:t>
      </w:r>
    </w:p>
    <w:p w:rsidR="00D17053" w:rsidRDefault="00D17053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1A8D">
        <w:rPr>
          <w:rFonts w:ascii="Times New Roman" w:hAnsi="Times New Roman" w:cs="Times New Roman"/>
          <w:sz w:val="24"/>
          <w:szCs w:val="24"/>
        </w:rPr>
        <w:t xml:space="preserve">Most elements from the main-group become monatomic ion as followed by the </w:t>
      </w:r>
      <w:commentRangeStart w:id="2"/>
      <w:r w:rsidR="008C1A8D">
        <w:rPr>
          <w:rFonts w:ascii="Times New Roman" w:hAnsi="Times New Roman" w:cs="Times New Roman"/>
          <w:sz w:val="24"/>
          <w:szCs w:val="24"/>
        </w:rPr>
        <w:t>octet rule</w:t>
      </w:r>
      <w:commentRangeEnd w:id="2"/>
      <w:r w:rsidR="00030F7D">
        <w:rPr>
          <w:rStyle w:val="CommentReference"/>
        </w:rPr>
        <w:commentReference w:id="2"/>
      </w:r>
    </w:p>
    <w:p w:rsidR="008C1A8D" w:rsidRDefault="008C1A8D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monatomic ions</w:t>
      </w:r>
      <w:r>
        <w:rPr>
          <w:rFonts w:ascii="Times New Roman" w:hAnsi="Times New Roman" w:cs="Times New Roman"/>
          <w:sz w:val="24"/>
          <w:szCs w:val="24"/>
        </w:rPr>
        <w:t xml:space="preserve"> are ions formed from a single atom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positive charge of a binary ionic compound must equal the negative charge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binary compound</w:t>
      </w:r>
      <w:r>
        <w:rPr>
          <w:rFonts w:ascii="Times New Roman" w:hAnsi="Times New Roman" w:cs="Times New Roman"/>
          <w:sz w:val="24"/>
          <w:szCs w:val="24"/>
        </w:rPr>
        <w:t xml:space="preserve"> is a compound composed of two elements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B63BA">
        <w:rPr>
          <w:rFonts w:ascii="Times New Roman" w:hAnsi="Times New Roman" w:cs="Times New Roman"/>
          <w:sz w:val="24"/>
          <w:szCs w:val="24"/>
        </w:rPr>
        <w:t xml:space="preserve">Name </w:t>
      </w:r>
      <w:commentRangeStart w:id="3"/>
      <w:r w:rsidR="004B63B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B63BA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4B63BA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"/>
      <w:r w:rsidR="00030F7D">
        <w:rPr>
          <w:rStyle w:val="CommentReference"/>
        </w:rPr>
        <w:commentReference w:id="3"/>
      </w:r>
      <w:r w:rsidR="004B63BA">
        <w:rPr>
          <w:rFonts w:ascii="Times New Roman" w:hAnsi="Times New Roman" w:cs="Times New Roman"/>
          <w:sz w:val="24"/>
          <w:szCs w:val="24"/>
        </w:rPr>
        <w:t>comes first followed by the name of the anion</w:t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nomenclature</w:t>
      </w:r>
      <w:r>
        <w:rPr>
          <w:rFonts w:ascii="Times New Roman" w:hAnsi="Times New Roman" w:cs="Times New Roman"/>
          <w:sz w:val="24"/>
          <w:szCs w:val="24"/>
        </w:rPr>
        <w:t xml:space="preserve"> is the naming system</w:t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oxyanion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polyatomic ion that contains oxygen</w:t>
      </w:r>
    </w:p>
    <w:p w:rsidR="004B63BA" w:rsidRDefault="004B63BA" w:rsidP="004B6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(pp224)</w:t>
      </w:r>
      <w:r>
        <w:rPr>
          <w:rFonts w:ascii="Times New Roman" w:hAnsi="Times New Roman" w:cs="Times New Roman"/>
          <w:sz w:val="24"/>
          <w:szCs w:val="24"/>
        </w:rPr>
        <w:t xml:space="preserve"> is a picture of two different substances that are made of the same element of different ions</w:t>
      </w:r>
    </w:p>
    <w:p w:rsidR="004B63BA" w:rsidRDefault="004B63BA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Molecular </w:t>
      </w:r>
      <w:r w:rsidR="00D209CB"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Compounds </w:t>
      </w:r>
      <w:r w:rsidR="00D209CB">
        <w:rPr>
          <w:rFonts w:ascii="Times New Roman" w:hAnsi="Times New Roman" w:cs="Times New Roman"/>
          <w:sz w:val="24"/>
          <w:szCs w:val="24"/>
          <w:u w:val="single"/>
        </w:rPr>
        <w:t>(pp227)</w:t>
      </w:r>
    </w:p>
    <w:p w:rsidR="00D209CB" w:rsidRDefault="00D209CB" w:rsidP="00D209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Prefixes are required for binary molecular compounds; there are </w:t>
      </w:r>
      <w:commentRangeStart w:id="4"/>
      <w:r>
        <w:rPr>
          <w:rFonts w:ascii="Times New Roman" w:hAnsi="Times New Roman" w:cs="Times New Roman"/>
          <w:sz w:val="24"/>
          <w:szCs w:val="24"/>
        </w:rPr>
        <w:t>three rules to naming the molecular compound</w:t>
      </w:r>
      <w:commentRangeEnd w:id="4"/>
      <w:r w:rsidR="00030F7D">
        <w:rPr>
          <w:rStyle w:val="CommentReference"/>
        </w:rPr>
        <w:commentReference w:id="4"/>
      </w:r>
    </w:p>
    <w:p w:rsidR="00D209CB" w:rsidRDefault="00D209CB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Covalent Network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D209CB" w:rsidRDefault="00D209CB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24971">
        <w:rPr>
          <w:rFonts w:ascii="Times New Roman" w:hAnsi="Times New Roman" w:cs="Times New Roman"/>
          <w:sz w:val="24"/>
          <w:szCs w:val="24"/>
        </w:rPr>
        <w:t>Some covalent compounds are covalently bonded and are not individual molecules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Acids and Salts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424971" w:rsidRDefault="00424971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Acids are a distinct type of molecular compound; most acids are either binary acids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oxyacids</w:t>
      </w:r>
      <w:proofErr w:type="spellEnd"/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salt</w:t>
      </w:r>
      <w:r>
        <w:rPr>
          <w:rFonts w:ascii="Times New Roman" w:hAnsi="Times New Roman" w:cs="Times New Roman"/>
          <w:sz w:val="24"/>
          <w:szCs w:val="24"/>
        </w:rPr>
        <w:t xml:space="preserve"> is an ionic compound composed of a </w:t>
      </w:r>
      <w:commentRangeStart w:id="5"/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anion from an </w:t>
      </w:r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acid</w:t>
      </w:r>
      <w:commentRangeEnd w:id="5"/>
      <w:proofErr w:type="gramEnd"/>
      <w:r w:rsidR="00030F7D">
        <w:rPr>
          <w:rStyle w:val="CommentReference"/>
        </w:rPr>
        <w:commentReference w:id="5"/>
      </w:r>
      <w:bookmarkStart w:id="6" w:name="_GoBack"/>
      <w:bookmarkEnd w:id="6"/>
    </w:p>
    <w:p w:rsidR="00481AD7" w:rsidRPr="00481AD7" w:rsidRDefault="00481AD7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(pp231)</w:t>
      </w:r>
      <w:r>
        <w:rPr>
          <w:rFonts w:ascii="Times New Roman" w:hAnsi="Times New Roman" w:cs="Times New Roman"/>
          <w:sz w:val="24"/>
          <w:szCs w:val="24"/>
        </w:rPr>
        <w:t xml:space="preserve"> shows three common laboratory acids: nitric acid, hydrochloric acid, and sulfuric acid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significance of a chemical formula?</w:t>
      </w:r>
    </w:p>
    <w:p w:rsidR="00424971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it indicates the relative number of atoms of each kind in a chemical compound</w:t>
      </w:r>
    </w:p>
    <w:p w:rsidR="00900066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formulas for the compound formed between the following: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Aluminum and bromine: AlBr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 and oxygen: Na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O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and iodine: MgI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Pb2+ and O2-: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PbO</w:t>
      </w:r>
      <w:proofErr w:type="spellEnd"/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Sn2+and I-: SnI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Fe3+ and S2-: Fe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030F7D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</w:pPr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Cu2+ and NO-3: Cu(NO</w:t>
      </w:r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  <w:lang w:val="es-MX"/>
        </w:rPr>
        <w:t>3</w:t>
      </w:r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)</w:t>
      </w:r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  <w:lang w:val="es-MX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NH+4 and SO2- 4: (NH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4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)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 xml:space="preserve">4 </w:t>
      </w:r>
    </w:p>
    <w:p w:rsidR="007524D5" w:rsidRDefault="007524D5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Name the following compounds by using the Stock system: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NaI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Sodium(I) iodide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MgS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(II)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CaO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Calcium (II) oxide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K2S: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Potassium (I)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CuBr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Copper (I) bromide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FeCl2: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Iron (II) Chloride</w:t>
      </w:r>
    </w:p>
    <w:p w:rsidR="007524D5" w:rsidRDefault="001511DA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81AD7">
        <w:rPr>
          <w:rFonts w:ascii="Times New Roman" w:hAnsi="Times New Roman" w:cs="Times New Roman"/>
          <w:sz w:val="24"/>
          <w:szCs w:val="24"/>
        </w:rPr>
        <w:t>Write formulas for each of the following compounds: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sodium hydroxide: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NaOH</w:t>
      </w:r>
      <w:proofErr w:type="spellEnd"/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b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lead(II) nitrate: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(NO3)2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iron(II) sulfate: Fe(SO4)</w:t>
      </w:r>
    </w:p>
    <w:p w:rsidR="00481AD7" w:rsidRPr="00030F7D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 xml:space="preserve">d. </w:t>
      </w:r>
      <w:proofErr w:type="spellStart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diphosphorus</w:t>
      </w:r>
      <w:proofErr w:type="spellEnd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 xml:space="preserve"> </w:t>
      </w:r>
      <w:proofErr w:type="spellStart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trioxide</w:t>
      </w:r>
      <w:proofErr w:type="spellEnd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: P2O3</w:t>
      </w:r>
    </w:p>
    <w:p w:rsidR="00481AD7" w:rsidRPr="00030F7D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</w:pPr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ab/>
        <w:t xml:space="preserve">e. </w:t>
      </w:r>
      <w:proofErr w:type="spellStart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carbon</w:t>
      </w:r>
      <w:proofErr w:type="spellEnd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 xml:space="preserve"> </w:t>
      </w:r>
      <w:proofErr w:type="spellStart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diselenide</w:t>
      </w:r>
      <w:proofErr w:type="spellEnd"/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>: CSe2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030F7D">
        <w:rPr>
          <w:rFonts w:ascii="Times New Roman" w:hAnsi="Times New Roman" w:cs="Times New Roman"/>
          <w:color w:val="B2A1C7" w:themeColor="accent4" w:themeTint="99"/>
          <w:sz w:val="24"/>
          <w:szCs w:val="24"/>
          <w:lang w:val="es-MX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acetic acid: CH3COOH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g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chloric acid: HClO3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h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sulfurous acid: H2SO3</w:t>
      </w:r>
    </w:p>
    <w:sectPr w:rsidR="00481AD7" w:rsidRPr="0048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ng Liu" w:date="2015-01-12T20:28:00Z" w:initials="HL">
    <w:p w:rsidR="00030F7D" w:rsidRDefault="00030F7D">
      <w:pPr>
        <w:pStyle w:val="CommentText"/>
      </w:pPr>
      <w:r>
        <w:rPr>
          <w:rStyle w:val="CommentReference"/>
        </w:rPr>
        <w:annotationRef/>
      </w:r>
      <w:r>
        <w:t xml:space="preserve">Add examples </w:t>
      </w:r>
    </w:p>
  </w:comment>
  <w:comment w:id="1" w:author="Hung Liu" w:date="2015-01-12T20:30:00Z" w:initials="HL">
    <w:p w:rsidR="00030F7D" w:rsidRDefault="00030F7D">
      <w:pPr>
        <w:pStyle w:val="CommentText"/>
      </w:pPr>
      <w:r>
        <w:rPr>
          <w:rStyle w:val="CommentReference"/>
        </w:rPr>
        <w:annotationRef/>
      </w:r>
      <w:r>
        <w:t>What is the significance then?</w:t>
      </w:r>
    </w:p>
  </w:comment>
  <w:comment w:id="2" w:author="Hung Liu" w:date="2015-01-12T20:31:00Z" w:initials="HL">
    <w:p w:rsidR="00030F7D" w:rsidRDefault="00030F7D">
      <w:pPr>
        <w:pStyle w:val="CommentText"/>
      </w:pPr>
      <w:r>
        <w:rPr>
          <w:rStyle w:val="CommentReference"/>
        </w:rPr>
        <w:annotationRef/>
      </w:r>
      <w:r>
        <w:t>What is the octet rule?</w:t>
      </w:r>
    </w:p>
  </w:comment>
  <w:comment w:id="3" w:author="Hung Liu" w:date="2015-01-12T20:31:00Z" w:initials="HL">
    <w:p w:rsidR="00030F7D" w:rsidRDefault="00030F7D">
      <w:pPr>
        <w:pStyle w:val="CommentText"/>
      </w:pPr>
      <w:r>
        <w:rPr>
          <w:rStyle w:val="CommentReference"/>
        </w:rPr>
        <w:annotationRef/>
      </w:r>
      <w:r>
        <w:t>Positive</w:t>
      </w:r>
    </w:p>
  </w:comment>
  <w:comment w:id="4" w:author="Hung Liu" w:date="2015-01-12T20:32:00Z" w:initials="HL">
    <w:p w:rsidR="00030F7D" w:rsidRDefault="00030F7D">
      <w:pPr>
        <w:pStyle w:val="CommentText"/>
      </w:pPr>
      <w:r>
        <w:rPr>
          <w:rStyle w:val="CommentReference"/>
        </w:rPr>
        <w:annotationRef/>
      </w:r>
      <w:r>
        <w:t>What are the three rules?</w:t>
      </w:r>
    </w:p>
  </w:comment>
  <w:comment w:id="5" w:author="Hung Liu" w:date="2015-01-12T20:36:00Z" w:initials="HL">
    <w:p w:rsidR="00030F7D" w:rsidRDefault="00030F7D">
      <w:pPr>
        <w:pStyle w:val="CommentText"/>
      </w:pPr>
      <w:r>
        <w:rPr>
          <w:rStyle w:val="CommentReference"/>
        </w:rPr>
        <w:annotationRef/>
      </w:r>
      <w:r>
        <w:t>Sodium and chlorine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90A"/>
    <w:multiLevelType w:val="hybridMultilevel"/>
    <w:tmpl w:val="D7A45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A5519"/>
    <w:multiLevelType w:val="hybridMultilevel"/>
    <w:tmpl w:val="E7B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84C"/>
    <w:multiLevelType w:val="hybridMultilevel"/>
    <w:tmpl w:val="B5DAFFCC"/>
    <w:lvl w:ilvl="0" w:tplc="991C3F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3"/>
    <w:rsid w:val="00003DCF"/>
    <w:rsid w:val="000069DD"/>
    <w:rsid w:val="00013655"/>
    <w:rsid w:val="00016873"/>
    <w:rsid w:val="00024C34"/>
    <w:rsid w:val="00030F7D"/>
    <w:rsid w:val="00045FA3"/>
    <w:rsid w:val="00053F24"/>
    <w:rsid w:val="00076227"/>
    <w:rsid w:val="000B5CE8"/>
    <w:rsid w:val="000C230D"/>
    <w:rsid w:val="001102DE"/>
    <w:rsid w:val="0011244B"/>
    <w:rsid w:val="001511DA"/>
    <w:rsid w:val="00194149"/>
    <w:rsid w:val="001C5FE5"/>
    <w:rsid w:val="001F4B19"/>
    <w:rsid w:val="002044CF"/>
    <w:rsid w:val="00206D52"/>
    <w:rsid w:val="00217121"/>
    <w:rsid w:val="00222E86"/>
    <w:rsid w:val="002633CF"/>
    <w:rsid w:val="0028393C"/>
    <w:rsid w:val="002A2B06"/>
    <w:rsid w:val="002A5C74"/>
    <w:rsid w:val="002B5BCB"/>
    <w:rsid w:val="002C1DA8"/>
    <w:rsid w:val="002C775D"/>
    <w:rsid w:val="002D44FB"/>
    <w:rsid w:val="002F12BD"/>
    <w:rsid w:val="002F2976"/>
    <w:rsid w:val="00307DE0"/>
    <w:rsid w:val="003463A8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24971"/>
    <w:rsid w:val="0044491C"/>
    <w:rsid w:val="0046203C"/>
    <w:rsid w:val="00471680"/>
    <w:rsid w:val="00481AD7"/>
    <w:rsid w:val="00486C98"/>
    <w:rsid w:val="00486F2A"/>
    <w:rsid w:val="00496EFA"/>
    <w:rsid w:val="004B25D8"/>
    <w:rsid w:val="004B63BA"/>
    <w:rsid w:val="004E5DE8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E2EAE"/>
    <w:rsid w:val="005F4655"/>
    <w:rsid w:val="00601A55"/>
    <w:rsid w:val="00665FFC"/>
    <w:rsid w:val="0067305A"/>
    <w:rsid w:val="0068264B"/>
    <w:rsid w:val="00685B71"/>
    <w:rsid w:val="006C0C34"/>
    <w:rsid w:val="006D7CA7"/>
    <w:rsid w:val="006D7FEB"/>
    <w:rsid w:val="006F501D"/>
    <w:rsid w:val="0071013C"/>
    <w:rsid w:val="00727AA0"/>
    <w:rsid w:val="00741C4C"/>
    <w:rsid w:val="007524D5"/>
    <w:rsid w:val="007726A8"/>
    <w:rsid w:val="00774677"/>
    <w:rsid w:val="00775058"/>
    <w:rsid w:val="00780E3F"/>
    <w:rsid w:val="00784C28"/>
    <w:rsid w:val="00785BA0"/>
    <w:rsid w:val="0079129F"/>
    <w:rsid w:val="00792DB2"/>
    <w:rsid w:val="007965AD"/>
    <w:rsid w:val="008179BC"/>
    <w:rsid w:val="0082509B"/>
    <w:rsid w:val="00830D91"/>
    <w:rsid w:val="00850064"/>
    <w:rsid w:val="00866417"/>
    <w:rsid w:val="00872BFD"/>
    <w:rsid w:val="008815E7"/>
    <w:rsid w:val="0089175D"/>
    <w:rsid w:val="008A1AA7"/>
    <w:rsid w:val="008A3435"/>
    <w:rsid w:val="008C1A8D"/>
    <w:rsid w:val="008D5EDB"/>
    <w:rsid w:val="00900066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F371A"/>
    <w:rsid w:val="00A04A81"/>
    <w:rsid w:val="00A14A9B"/>
    <w:rsid w:val="00A80807"/>
    <w:rsid w:val="00A90C8E"/>
    <w:rsid w:val="00AA2C1A"/>
    <w:rsid w:val="00AA53D2"/>
    <w:rsid w:val="00AB0373"/>
    <w:rsid w:val="00AD0827"/>
    <w:rsid w:val="00AD1FE2"/>
    <w:rsid w:val="00AF19A8"/>
    <w:rsid w:val="00AF26EF"/>
    <w:rsid w:val="00B1067C"/>
    <w:rsid w:val="00B30E06"/>
    <w:rsid w:val="00B53E54"/>
    <w:rsid w:val="00B817D1"/>
    <w:rsid w:val="00B85AC3"/>
    <w:rsid w:val="00B91AF8"/>
    <w:rsid w:val="00C07B17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17053"/>
    <w:rsid w:val="00D209CB"/>
    <w:rsid w:val="00D45D99"/>
    <w:rsid w:val="00D55EB9"/>
    <w:rsid w:val="00D64BD2"/>
    <w:rsid w:val="00D65467"/>
    <w:rsid w:val="00D74DFD"/>
    <w:rsid w:val="00DA22A3"/>
    <w:rsid w:val="00DB7743"/>
    <w:rsid w:val="00DD25AD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EE96-38FD-4DBF-93AB-22259DC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Hung Liu</cp:lastModifiedBy>
  <cp:revision>2</cp:revision>
  <dcterms:created xsi:type="dcterms:W3CDTF">2015-01-13T04:37:00Z</dcterms:created>
  <dcterms:modified xsi:type="dcterms:W3CDTF">2015-01-13T04:37:00Z</dcterms:modified>
</cp:coreProperties>
</file>